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64" w:rsidRDefault="00512E64" w:rsidP="00512E64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RODO - KLAUZULA INFORMACYJNA </w:t>
      </w:r>
      <w:r>
        <w:rPr>
          <w:rFonts w:ascii="Tahoma" w:hAnsi="Tahoma" w:cs="Tahoma"/>
          <w:b/>
          <w:color w:val="000000"/>
          <w:sz w:val="20"/>
          <w:szCs w:val="20"/>
        </w:rPr>
        <w:br/>
        <w:t xml:space="preserve">DLA KANDYDATÓW DO PRACY W URZĘDZIE GMINY KRZEMIENIEWO </w:t>
      </w:r>
      <w:r>
        <w:rPr>
          <w:rFonts w:ascii="Tahoma" w:hAnsi="Tahoma" w:cs="Tahoma"/>
          <w:b/>
          <w:color w:val="000000"/>
          <w:sz w:val="20"/>
          <w:szCs w:val="20"/>
        </w:rPr>
        <w:br/>
        <w:t xml:space="preserve">O PRZETWARZANIU DANYCH OSOBOWYCH </w:t>
      </w:r>
      <w:r>
        <w:rPr>
          <w:rFonts w:ascii="Tahoma" w:hAnsi="Tahoma" w:cs="Tahoma"/>
          <w:b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Zgodnie z art. 13 ust. 1 i ust. 2 ogólnego rozporządzenia o ochronie danych osobowych z dnia 27 kwietnia 2016 r. informuję, że: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1. Administratorem Pani/Pana danych osobowych jest Wójt Gminy Krzemieniewo z siedzibą w Krzemieniewie, ul. Dworcowa 34;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2. Inspektorem ochrony danych w Urzędzie Gminy Krzemieniewo jest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Katarzyna Jakubowska - Rozwalka , e-mail: iod@krzemieniewo.pl; </w:t>
      </w:r>
      <w:r>
        <w:rPr>
          <w:rFonts w:ascii="Tahoma" w:hAnsi="Tahoma" w:cs="Tahoma"/>
          <w:color w:val="000000"/>
          <w:sz w:val="20"/>
          <w:szCs w:val="20"/>
        </w:rPr>
        <w:br/>
        <w:t>3. Pani/Pana dane osobowe przetwarzane będą w celu/celach: rekrutacji n</w:t>
      </w:r>
      <w:r w:rsidR="005455ED">
        <w:rPr>
          <w:rFonts w:ascii="Tahoma" w:hAnsi="Tahoma" w:cs="Tahoma"/>
          <w:color w:val="000000"/>
          <w:sz w:val="20"/>
          <w:szCs w:val="20"/>
        </w:rPr>
        <w:t>a stanowisko urzędnicze ds. Planowania Przestrzenneg</w:t>
      </w:r>
      <w:bookmarkStart w:id="0" w:name="_GoBack"/>
      <w:bookmarkEnd w:id="0"/>
      <w:r w:rsidR="005455ED"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 w Urzędzie Gminy Krzemieniewo.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Urząd Gminy Krzemieniewo, gromadzi dane w celu realizacji zadań wynikających z przepisów ustawy z dnia 8 marca 1990 r. o samorządzie gminnym oraz innych ustaw szczególnych. Podstawa prawna przetwarzania danych wynika z szeregu ustaw kompetencyjnych (merytorycznych) oraz obowiązków i zadań zleconych przez instytucje nadrzędne wobec Gminy.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4. W związku z przetwarzaniem danych w celach, o których mowa w pkt. 3 odbiorcami Pani/Pana danych osobowych mogą być: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a) organy władzy publicznej oraz podmioty wykonujące zadania publiczne lub działające na zlecenie organów władzy publicznej, w zakresie i w celach, które wynikają z przepisów powszechnie obowiązującego prawa,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b) inne podmioty, które na podstawie stosownych umów podpisanych z Urzędem Gminy Krzemieniewo przetwarzają dane osobowe, dla których Administratorem jest wójt Gminy Krzemieniewo;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5. Pani/Pana dane osobowe nie będą przekazywane do państwa trzeciego/organizacji międzynarodowej.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6. Pani/Pana dane osobowe będą przechowywane przez okres niezbędny do realizacji celów określonych w pkt 3, a po tym czasie przez okres oraz w zakresie wymaganym przez przepisy powszechnie obowiązującego prawa;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7.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8. Ma Pan/Pani prawo wniesienia skargi do Urzędu Ochrony Danych Osobowych gdy uzna Pani/Pan, że przetwarzanie danych osobowych Pani/Pana dotyczących narusza przepisy ogólnego rozporządzenia o ochronie danych osobowych z dnia 27 kwietnia 2016 r.;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9. Podanie przez Pana/Panią danych osobowych jest obowiązkowe, w sytuacji gdy przesłankę przetwarzania danych osobowych stanowi przepis prawa lub zawarta między stronami umowa;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10. W sytuacji, gdy przetwarzanie danych osobowych odbywa się na podstawie zgody osoby, której dane dotyczą, podanie przez Pana/Panią danych osobowych Administratorowi ma charakter dobrowolny.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                                                                                                                                      </w:t>
      </w:r>
    </w:p>
    <w:p w:rsidR="00512E64" w:rsidRDefault="00512E64" w:rsidP="00512E64">
      <w:pPr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</w:p>
    <w:p w:rsidR="00512E64" w:rsidRDefault="00512E64" w:rsidP="00512E64">
      <w:pPr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………..…………………………………………….</w:t>
      </w:r>
    </w:p>
    <w:p w:rsidR="00512E64" w:rsidRDefault="00512E64" w:rsidP="00512E64">
      <w:pPr>
        <w:spacing w:after="0" w:line="240" w:lineRule="auto"/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  Data i podpis kandydata</w:t>
      </w:r>
    </w:p>
    <w:p w:rsidR="00654D60" w:rsidRDefault="00654D60"/>
    <w:sectPr w:rsidR="00654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64"/>
    <w:rsid w:val="00512E64"/>
    <w:rsid w:val="005455ED"/>
    <w:rsid w:val="0065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Bogusława Stróżyńska</cp:lastModifiedBy>
  <cp:revision>4</cp:revision>
  <cp:lastPrinted>2021-12-02T08:14:00Z</cp:lastPrinted>
  <dcterms:created xsi:type="dcterms:W3CDTF">2021-12-02T08:08:00Z</dcterms:created>
  <dcterms:modified xsi:type="dcterms:W3CDTF">2021-12-15T06:19:00Z</dcterms:modified>
</cp:coreProperties>
</file>